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A" w:rsidRPr="00046BD7" w:rsidRDefault="0030514A" w:rsidP="0030514A">
      <w:pPr>
        <w:ind w:right="565"/>
        <w:jc w:val="both"/>
        <w:rPr>
          <w:sz w:val="22"/>
          <w:szCs w:val="22"/>
        </w:rPr>
      </w:pPr>
      <w:r w:rsidRPr="00046BD7">
        <w:rPr>
          <w:sz w:val="22"/>
          <w:szCs w:val="22"/>
        </w:rPr>
        <w:tab/>
      </w:r>
      <w:r w:rsidRPr="00046BD7">
        <w:rPr>
          <w:color w:val="0000FF"/>
          <w:sz w:val="22"/>
          <w:szCs w:val="22"/>
        </w:rPr>
        <w:t xml:space="preserve">  </w:t>
      </w:r>
      <w:r w:rsidRPr="00046BD7">
        <w:rPr>
          <w:sz w:val="22"/>
          <w:szCs w:val="22"/>
        </w:rPr>
        <w:tab/>
      </w:r>
      <w:r w:rsidRPr="00046BD7">
        <w:rPr>
          <w:sz w:val="22"/>
          <w:szCs w:val="22"/>
        </w:rPr>
        <w:tab/>
      </w:r>
      <w:r w:rsidRPr="00046BD7">
        <w:rPr>
          <w:sz w:val="22"/>
          <w:szCs w:val="22"/>
        </w:rPr>
        <w:tab/>
        <w:t xml:space="preserve">     </w:t>
      </w:r>
      <w:r w:rsidRPr="00046BD7">
        <w:rPr>
          <w:sz w:val="22"/>
          <w:szCs w:val="22"/>
        </w:rPr>
        <w:tab/>
        <w:t xml:space="preserve">               </w:t>
      </w:r>
    </w:p>
    <w:tbl>
      <w:tblPr>
        <w:tblW w:w="108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871"/>
      </w:tblGrid>
      <w:tr w:rsidR="0030514A" w:rsidRPr="00046BD7" w:rsidTr="002B7C0E">
        <w:trPr>
          <w:trHeight w:val="4382"/>
        </w:trPr>
        <w:tc>
          <w:tcPr>
            <w:tcW w:w="10871" w:type="dxa"/>
          </w:tcPr>
          <w:p w:rsidR="0030514A" w:rsidRPr="00046BD7" w:rsidRDefault="0030514A" w:rsidP="002B7C0E">
            <w:pPr>
              <w:ind w:right="565"/>
              <w:rPr>
                <w:sz w:val="22"/>
                <w:szCs w:val="22"/>
              </w:rPr>
            </w:pPr>
          </w:p>
          <w:p w:rsidR="0030514A" w:rsidRPr="00046BD7" w:rsidRDefault="0030514A" w:rsidP="002B7C0E">
            <w:pPr>
              <w:ind w:right="565"/>
              <w:rPr>
                <w:sz w:val="22"/>
                <w:szCs w:val="22"/>
              </w:rPr>
            </w:pPr>
            <w:r w:rsidRPr="00046BD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-228600</wp:posOffset>
                  </wp:positionV>
                  <wp:extent cx="600710" cy="562610"/>
                  <wp:effectExtent l="19050" t="0" r="8890" b="0"/>
                  <wp:wrapNone/>
                  <wp:docPr id="3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40" w:type="dxa"/>
              <w:tblInd w:w="15" w:type="dxa"/>
              <w:tblLook w:val="00BC"/>
            </w:tblPr>
            <w:tblGrid>
              <w:gridCol w:w="6224"/>
              <w:gridCol w:w="4416"/>
            </w:tblGrid>
            <w:tr w:rsidR="0030514A" w:rsidRPr="00046BD7" w:rsidTr="002B7C0E">
              <w:trPr>
                <w:cantSplit/>
                <w:trHeight w:val="2531"/>
              </w:trPr>
              <w:tc>
                <w:tcPr>
                  <w:tcW w:w="6224" w:type="dxa"/>
                </w:tcPr>
                <w:p w:rsidR="0030514A" w:rsidRPr="00046BD7" w:rsidRDefault="0030514A" w:rsidP="002B7C0E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:rsidR="0030514A" w:rsidRPr="007E2D59" w:rsidRDefault="0030514A" w:rsidP="002B7C0E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</w:rPr>
                  </w:pPr>
                  <w:r w:rsidRPr="007E2D59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</w:rPr>
                    <w:t xml:space="preserve">        ΕΛΛΗΝΙΚΗ ΔΗΜΟΚΡΑΤΙΑ</w:t>
                  </w:r>
                </w:p>
                <w:p w:rsidR="0030514A" w:rsidRPr="00046BD7" w:rsidRDefault="0030514A" w:rsidP="002B7C0E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  <w:t xml:space="preserve">    ΥΠΟΥΡΓΕΙΟ ΠΑΙΔΕΙΑΣ, ΕΡΕΥΝΑΣ</w:t>
                  </w:r>
                </w:p>
                <w:p w:rsidR="0030514A" w:rsidRPr="00046BD7" w:rsidRDefault="0030514A" w:rsidP="002B7C0E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  <w:t xml:space="preserve">              ΚΑΙ ΘΡΗΣΚΕΥΜΑΤΩΝ</w:t>
                  </w:r>
                </w:p>
                <w:p w:rsidR="0030514A" w:rsidRPr="00046BD7" w:rsidRDefault="0030514A" w:rsidP="002B7C0E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  <w:t xml:space="preserve">ΠΕΡΙΦ/ΚΗ Δ/ΝΣΗ Π/ΘΜΙΑΣ ΚΑΙ Δ/ΘΜΙΑΣ </w:t>
                  </w:r>
                </w:p>
                <w:p w:rsidR="0030514A" w:rsidRPr="00046BD7" w:rsidRDefault="0030514A" w:rsidP="002B7C0E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  <w:t xml:space="preserve">    ΕΚΠ/ΣΗΣ ΚΕΝΤΡΙΚΗΣ ΜΑΚΕΔΟΝΙΑΣ</w:t>
                  </w:r>
                </w:p>
                <w:p w:rsidR="0030514A" w:rsidRPr="00046BD7" w:rsidRDefault="0030514A" w:rsidP="002B7C0E">
                  <w:pPr>
                    <w:pStyle w:val="5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i/>
                      <w:sz w:val="22"/>
                      <w:szCs w:val="22"/>
                      <w:u w:val="none"/>
                    </w:rPr>
                    <w:t>Δ/ΝΣΗ Δ/ΘΜΙΑΣ ΕΚΠ/ΣΗΣ ΣΕΡΡΩΝ</w:t>
                  </w:r>
                </w:p>
                <w:p w:rsidR="0030514A" w:rsidRPr="00046BD7" w:rsidRDefault="0030514A" w:rsidP="002B7C0E">
                  <w:pPr>
                    <w:pStyle w:val="4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46BD7">
                    <w:rPr>
                      <w:rFonts w:ascii="Times New Roman" w:hAnsi="Times New Roman"/>
                      <w:sz w:val="22"/>
                      <w:szCs w:val="22"/>
                    </w:rPr>
                    <w:t xml:space="preserve">ΣΥΜΒΟΥΛΕΥΤΙΚΟΣ ΣΤΑΘΜΟΣ ΝΕΩΝ </w:t>
                  </w:r>
                </w:p>
                <w:p w:rsidR="0030514A" w:rsidRPr="00046BD7" w:rsidRDefault="0030514A" w:rsidP="002B7C0E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proofErr w:type="spellStart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Ταχ</w:t>
                  </w:r>
                  <w:proofErr w:type="spellEnd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. Δ/</w:t>
                  </w:r>
                  <w:proofErr w:type="spellStart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νση</w:t>
                  </w:r>
                  <w:proofErr w:type="spellEnd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:   </w:t>
                  </w:r>
                  <w:proofErr w:type="spellStart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Υψηλάντου</w:t>
                  </w:r>
                  <w:proofErr w:type="spellEnd"/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4</w:t>
                  </w:r>
                </w:p>
                <w:p w:rsidR="0030514A" w:rsidRPr="00046BD7" w:rsidRDefault="0030514A" w:rsidP="002B7C0E">
                  <w:pPr>
                    <w:pStyle w:val="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(Κτήριο ΝΕΛΕ)</w:t>
                  </w:r>
                </w:p>
                <w:p w:rsidR="0030514A" w:rsidRPr="00046BD7" w:rsidRDefault="0030514A" w:rsidP="002B7C0E">
                  <w:pPr>
                    <w:pStyle w:val="1"/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46B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Τ.Κ. 62100, Σέρρες</w:t>
                  </w:r>
                </w:p>
                <w:p w:rsidR="0030514A" w:rsidRPr="00046BD7" w:rsidRDefault="0030514A" w:rsidP="002B7C0E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Πληροφορίες  :   </w:t>
                  </w:r>
                  <w:proofErr w:type="spellStart"/>
                  <w:r w:rsidRPr="00046BD7">
                    <w:rPr>
                      <w:sz w:val="22"/>
                      <w:szCs w:val="22"/>
                    </w:rPr>
                    <w:t>Καραμανίδου</w:t>
                  </w:r>
                  <w:proofErr w:type="spellEnd"/>
                  <w:r w:rsidRPr="00046BD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6BD7">
                    <w:rPr>
                      <w:sz w:val="22"/>
                      <w:szCs w:val="22"/>
                    </w:rPr>
                    <w:t>Φωφώ</w:t>
                  </w:r>
                  <w:proofErr w:type="spellEnd"/>
                </w:p>
                <w:p w:rsidR="0030514A" w:rsidRPr="00046BD7" w:rsidRDefault="0030514A" w:rsidP="002B7C0E">
                  <w:pPr>
                    <w:framePr w:hSpace="180" w:wrap="around" w:vAnchor="page" w:hAnchor="margin" w:y="541"/>
                    <w:tabs>
                      <w:tab w:val="left" w:pos="5954"/>
                      <w:tab w:val="left" w:pos="7513"/>
                    </w:tabs>
                    <w:ind w:right="565"/>
                    <w:rPr>
                      <w:sz w:val="22"/>
                      <w:szCs w:val="22"/>
                      <w:lang w:val="en-US"/>
                    </w:rPr>
                  </w:pPr>
                  <w:r w:rsidRPr="00046BD7">
                    <w:rPr>
                      <w:sz w:val="22"/>
                      <w:szCs w:val="22"/>
                    </w:rPr>
                    <w:t>Τηλέφωνο</w:t>
                  </w:r>
                  <w:r w:rsidRPr="00046BD7">
                    <w:rPr>
                      <w:sz w:val="22"/>
                      <w:szCs w:val="22"/>
                      <w:lang w:val="en-US"/>
                    </w:rPr>
                    <w:t xml:space="preserve">        :  2321354512 &amp; -513</w:t>
                  </w: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sz w:val="22"/>
                      <w:szCs w:val="22"/>
                      <w:lang w:val="en-US"/>
                    </w:rPr>
                  </w:pPr>
                  <w:r w:rsidRPr="00046BD7">
                    <w:rPr>
                      <w:sz w:val="22"/>
                      <w:szCs w:val="22"/>
                      <w:lang w:val="en-US"/>
                    </w:rPr>
                    <w:t xml:space="preserve"> E-MAIL             :  </w:t>
                  </w:r>
                  <w:hyperlink r:id="rId5" w:history="1"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mail@ssn.ser.sch.gr</w:t>
                    </w:r>
                  </w:hyperlink>
                  <w:r w:rsidRPr="00046BD7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Ιστοσελίδα       :  </w:t>
                  </w:r>
                  <w:hyperlink r:id="rId6" w:history="1"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http</w:t>
                    </w:r>
                    <w:r w:rsidRPr="00046BD7">
                      <w:rPr>
                        <w:rStyle w:val="-"/>
                        <w:sz w:val="22"/>
                        <w:szCs w:val="22"/>
                      </w:rPr>
                      <w:t>://</w:t>
                    </w:r>
                    <w:proofErr w:type="spellStart"/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ssn</w:t>
                    </w:r>
                    <w:proofErr w:type="spellEnd"/>
                    <w:r w:rsidRPr="00046BD7">
                      <w:rPr>
                        <w:rStyle w:val="-"/>
                        <w:sz w:val="22"/>
                        <w:szCs w:val="22"/>
                      </w:rPr>
                      <w:t>.</w:t>
                    </w:r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ser</w:t>
                    </w:r>
                    <w:r w:rsidRPr="00046BD7">
                      <w:rPr>
                        <w:rStyle w:val="-"/>
                        <w:sz w:val="22"/>
                        <w:szCs w:val="22"/>
                      </w:rPr>
                      <w:t>.</w:t>
                    </w:r>
                    <w:proofErr w:type="spellStart"/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046BD7">
                      <w:rPr>
                        <w:rStyle w:val="-"/>
                        <w:sz w:val="22"/>
                        <w:szCs w:val="22"/>
                      </w:rPr>
                      <w:t>.</w:t>
                    </w:r>
                    <w:proofErr w:type="spellStart"/>
                    <w:r w:rsidRPr="00046BD7">
                      <w:rPr>
                        <w:rStyle w:val="-"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  <w:r w:rsidRPr="00046BD7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right="56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6" w:type="dxa"/>
                </w:tcPr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   Σέρρες, </w:t>
                  </w:r>
                  <w:r w:rsidR="000220A4" w:rsidRPr="00046BD7">
                    <w:rPr>
                      <w:sz w:val="22"/>
                      <w:szCs w:val="22"/>
                    </w:rPr>
                    <w:t>12</w:t>
                  </w:r>
                  <w:r w:rsidRPr="00046BD7">
                    <w:rPr>
                      <w:sz w:val="22"/>
                      <w:szCs w:val="22"/>
                    </w:rPr>
                    <w:t>/10/2017</w:t>
                  </w:r>
                </w:p>
                <w:p w:rsidR="0030514A" w:rsidRPr="00046BD7" w:rsidRDefault="000220A4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   Αριθ. </w:t>
                  </w:r>
                  <w:proofErr w:type="spellStart"/>
                  <w:r w:rsidRPr="00046BD7">
                    <w:rPr>
                      <w:sz w:val="22"/>
                      <w:szCs w:val="22"/>
                    </w:rPr>
                    <w:t>Πρωτ</w:t>
                  </w:r>
                  <w:proofErr w:type="spellEnd"/>
                  <w:r w:rsidRPr="00046BD7">
                    <w:rPr>
                      <w:sz w:val="22"/>
                      <w:szCs w:val="22"/>
                    </w:rPr>
                    <w:t xml:space="preserve">. </w:t>
                  </w:r>
                  <w:r w:rsidR="007E2D59">
                    <w:rPr>
                      <w:sz w:val="22"/>
                      <w:szCs w:val="22"/>
                    </w:rPr>
                    <w:t>Φ.22.4/10239</w:t>
                  </w: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</w:p>
                <w:p w:rsidR="0030514A" w:rsidRPr="00046BD7" w:rsidRDefault="0030514A" w:rsidP="002B7C0E">
                  <w:pPr>
                    <w:tabs>
                      <w:tab w:val="left" w:pos="5954"/>
                      <w:tab w:val="left" w:pos="7513"/>
                    </w:tabs>
                    <w:ind w:left="-108"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</w:rPr>
                    <w:t xml:space="preserve">         </w:t>
                  </w:r>
                </w:p>
                <w:p w:rsidR="0030514A" w:rsidRPr="00046BD7" w:rsidRDefault="0030514A" w:rsidP="002B7C0E">
                  <w:pPr>
                    <w:ind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  <w:u w:val="single"/>
                    </w:rPr>
                    <w:t>ΠΡΟΣ</w:t>
                  </w:r>
                  <w:r w:rsidRPr="00046BD7">
                    <w:rPr>
                      <w:sz w:val="22"/>
                      <w:szCs w:val="22"/>
                    </w:rPr>
                    <w:t>:</w:t>
                  </w:r>
                  <w:r w:rsidR="000220A4" w:rsidRPr="00046BD7">
                    <w:rPr>
                      <w:sz w:val="22"/>
                      <w:szCs w:val="22"/>
                    </w:rPr>
                    <w:t xml:space="preserve"> ΔΙΕΥΘΥΝΤΕΣ ΣΧΟΛΙΚΩΝ ΜΟΝΑΔΩΝ</w:t>
                  </w:r>
                </w:p>
                <w:p w:rsidR="000220A4" w:rsidRPr="00046BD7" w:rsidRDefault="000220A4" w:rsidP="002B7C0E">
                  <w:pPr>
                    <w:ind w:right="565"/>
                    <w:rPr>
                      <w:sz w:val="22"/>
                      <w:szCs w:val="22"/>
                      <w:u w:val="single"/>
                    </w:rPr>
                  </w:pPr>
                </w:p>
                <w:p w:rsidR="00744238" w:rsidRPr="00744238" w:rsidRDefault="0030514A" w:rsidP="002B7C0E">
                  <w:pPr>
                    <w:ind w:right="565"/>
                    <w:rPr>
                      <w:sz w:val="22"/>
                      <w:szCs w:val="22"/>
                    </w:rPr>
                  </w:pPr>
                  <w:r w:rsidRPr="00046BD7">
                    <w:rPr>
                      <w:sz w:val="22"/>
                      <w:szCs w:val="22"/>
                      <w:u w:val="single"/>
                    </w:rPr>
                    <w:t>ΚΟΙΝ</w:t>
                  </w:r>
                  <w:r w:rsidRPr="00744238">
                    <w:rPr>
                      <w:sz w:val="22"/>
                      <w:szCs w:val="22"/>
                    </w:rPr>
                    <w:t>:</w:t>
                  </w:r>
                  <w:r w:rsidR="000220A4" w:rsidRPr="00744238">
                    <w:rPr>
                      <w:sz w:val="22"/>
                      <w:szCs w:val="22"/>
                    </w:rPr>
                    <w:t xml:space="preserve"> </w:t>
                  </w:r>
                  <w:r w:rsidR="00744238" w:rsidRPr="00744238">
                    <w:rPr>
                      <w:sz w:val="22"/>
                      <w:szCs w:val="22"/>
                    </w:rPr>
                    <w:t xml:space="preserve"> </w:t>
                  </w:r>
                  <w:r w:rsidR="00744238">
                    <w:rPr>
                      <w:sz w:val="22"/>
                      <w:szCs w:val="22"/>
                    </w:rPr>
                    <w:t>1)</w:t>
                  </w:r>
                  <w:r w:rsidR="00744238" w:rsidRPr="00744238">
                    <w:rPr>
                      <w:sz w:val="22"/>
                      <w:szCs w:val="22"/>
                    </w:rPr>
                    <w:t>ΚΕ.Δ.Δ.Υ</w:t>
                  </w:r>
                </w:p>
                <w:p w:rsidR="0030514A" w:rsidRPr="00046BD7" w:rsidRDefault="00744238" w:rsidP="002B7C0E">
                  <w:pPr>
                    <w:ind w:right="56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2) </w:t>
                  </w:r>
                  <w:r w:rsidR="000220A4" w:rsidRPr="00046BD7">
                    <w:rPr>
                      <w:sz w:val="22"/>
                      <w:szCs w:val="22"/>
                    </w:rPr>
                    <w:t>ΙΣΤΟΣΕΛΙΔΑ  Δ.Δ.Ε</w:t>
                  </w:r>
                </w:p>
                <w:p w:rsidR="0030514A" w:rsidRPr="00046BD7" w:rsidRDefault="0030514A" w:rsidP="002B7C0E">
                  <w:pPr>
                    <w:ind w:right="565"/>
                    <w:rPr>
                      <w:sz w:val="22"/>
                      <w:szCs w:val="22"/>
                    </w:rPr>
                  </w:pPr>
                </w:p>
                <w:p w:rsidR="0030514A" w:rsidRPr="00046BD7" w:rsidRDefault="0030514A" w:rsidP="002B7C0E">
                  <w:pPr>
                    <w:ind w:right="56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514A" w:rsidRPr="00046BD7" w:rsidRDefault="0030514A" w:rsidP="002B7C0E">
            <w:pPr>
              <w:ind w:right="565"/>
              <w:rPr>
                <w:sz w:val="22"/>
                <w:szCs w:val="22"/>
              </w:rPr>
            </w:pPr>
          </w:p>
        </w:tc>
      </w:tr>
    </w:tbl>
    <w:p w:rsidR="0030514A" w:rsidRPr="00744238" w:rsidRDefault="0030514A" w:rsidP="0030514A">
      <w:pPr>
        <w:pStyle w:val="Web"/>
        <w:widowControl w:val="0"/>
        <w:spacing w:before="0" w:beforeAutospacing="0" w:after="0" w:afterAutospacing="0" w:line="20" w:lineRule="atLeast"/>
        <w:jc w:val="both"/>
        <w:rPr>
          <w:sz w:val="22"/>
          <w:szCs w:val="22"/>
        </w:rPr>
      </w:pPr>
    </w:p>
    <w:p w:rsidR="0030514A" w:rsidRPr="007E2D59" w:rsidRDefault="007E2D59" w:rsidP="0030514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E2D59">
        <w:rPr>
          <w:b/>
          <w:sz w:val="22"/>
          <w:szCs w:val="22"/>
        </w:rPr>
        <w:t>ΘΕΜΑ: «Πρόσκληση σε</w:t>
      </w:r>
      <w:r>
        <w:rPr>
          <w:b/>
          <w:sz w:val="22"/>
          <w:szCs w:val="22"/>
        </w:rPr>
        <w:t xml:space="preserve"> ενημερωτική </w:t>
      </w:r>
      <w:r w:rsidRPr="007E2D59">
        <w:rPr>
          <w:b/>
          <w:sz w:val="22"/>
          <w:szCs w:val="22"/>
        </w:rPr>
        <w:t xml:space="preserve"> ημερίδα»</w:t>
      </w:r>
    </w:p>
    <w:p w:rsidR="0030514A" w:rsidRPr="007E2D59" w:rsidRDefault="0030514A" w:rsidP="0030514A">
      <w:pPr>
        <w:rPr>
          <w:b/>
          <w:sz w:val="22"/>
          <w:szCs w:val="22"/>
        </w:rPr>
      </w:pPr>
    </w:p>
    <w:p w:rsidR="00125DB3" w:rsidRPr="00046BD7" w:rsidRDefault="0030514A" w:rsidP="0030514A">
      <w:pPr>
        <w:spacing w:line="360" w:lineRule="auto"/>
        <w:ind w:firstLine="720"/>
        <w:jc w:val="both"/>
        <w:rPr>
          <w:sz w:val="22"/>
          <w:szCs w:val="22"/>
        </w:rPr>
      </w:pPr>
      <w:r w:rsidRPr="00046BD7">
        <w:rPr>
          <w:sz w:val="22"/>
          <w:szCs w:val="22"/>
        </w:rPr>
        <w:t xml:space="preserve">Η Διεύθυνση Δευτεροβάθμιας Εκπαίδευσης Σερρών προσκαλεί σε ενημερωτική ημερίδα τους Διευθυντές των σχολικών μονάδων με θέμα: «Το συνεργατικό πλαίσιο των δομών με τις σχολικές μονάδες – Ρόλοι του Σ.Σ.Ν.- ΚΕ.Δ.Δ.Υ.» </w:t>
      </w:r>
    </w:p>
    <w:p w:rsidR="0030514A" w:rsidRPr="00046BD7" w:rsidRDefault="0030514A" w:rsidP="0030514A">
      <w:pPr>
        <w:spacing w:line="360" w:lineRule="auto"/>
        <w:ind w:firstLine="720"/>
        <w:jc w:val="both"/>
        <w:rPr>
          <w:sz w:val="22"/>
          <w:szCs w:val="22"/>
        </w:rPr>
      </w:pPr>
      <w:r w:rsidRPr="00046BD7">
        <w:rPr>
          <w:sz w:val="22"/>
          <w:szCs w:val="22"/>
        </w:rPr>
        <w:t>Χώρος πραγματοποίησης: Αίθουσα εκδηλώσεων Ε.Ε.Ε.ΕΚ. Σερρών την Τετάρτη 18 Οκτωβρίου 2017 και ώρα 12:00-14:00.</w:t>
      </w:r>
    </w:p>
    <w:p w:rsidR="0030514A" w:rsidRPr="00046BD7" w:rsidRDefault="0030514A" w:rsidP="0030514A">
      <w:pPr>
        <w:spacing w:line="360" w:lineRule="auto"/>
        <w:ind w:firstLine="720"/>
        <w:jc w:val="both"/>
        <w:rPr>
          <w:sz w:val="22"/>
          <w:szCs w:val="22"/>
        </w:rPr>
      </w:pPr>
      <w:r w:rsidRPr="00046BD7">
        <w:rPr>
          <w:sz w:val="22"/>
          <w:szCs w:val="22"/>
        </w:rPr>
        <w:t xml:space="preserve">Εισηγητές: </w:t>
      </w:r>
      <w:r w:rsidR="007E2D59">
        <w:rPr>
          <w:sz w:val="22"/>
          <w:szCs w:val="22"/>
        </w:rPr>
        <w:t xml:space="preserve"> </w:t>
      </w:r>
      <w:r w:rsidRPr="00046BD7">
        <w:rPr>
          <w:sz w:val="22"/>
          <w:szCs w:val="22"/>
        </w:rPr>
        <w:t>Τενεκετζής Κων/νος, Διευθυντής Δευτεροβάθμιας Εκπαίδευσης Σερρών</w:t>
      </w:r>
    </w:p>
    <w:p w:rsidR="0030514A" w:rsidRPr="00046BD7" w:rsidRDefault="0030514A" w:rsidP="0030514A">
      <w:pPr>
        <w:spacing w:line="360" w:lineRule="auto"/>
        <w:ind w:firstLine="720"/>
        <w:jc w:val="both"/>
        <w:rPr>
          <w:sz w:val="22"/>
          <w:szCs w:val="22"/>
        </w:rPr>
      </w:pPr>
      <w:r w:rsidRPr="00046BD7">
        <w:rPr>
          <w:sz w:val="22"/>
          <w:szCs w:val="22"/>
        </w:rPr>
        <w:t xml:space="preserve">                  </w:t>
      </w:r>
      <w:proofErr w:type="spellStart"/>
      <w:r w:rsidRPr="00046BD7">
        <w:rPr>
          <w:sz w:val="22"/>
          <w:szCs w:val="22"/>
        </w:rPr>
        <w:t>Μακράκη</w:t>
      </w:r>
      <w:proofErr w:type="spellEnd"/>
      <w:r w:rsidRPr="00046BD7">
        <w:rPr>
          <w:sz w:val="22"/>
          <w:szCs w:val="22"/>
        </w:rPr>
        <w:t xml:space="preserve"> Φωτεινή, Αναπληρώτρια Προϊσταμένη ΚΕ.Δ.Δ.Υ Σερρών</w:t>
      </w:r>
    </w:p>
    <w:p w:rsidR="0030514A" w:rsidRPr="00046BD7" w:rsidRDefault="0030514A" w:rsidP="0030514A">
      <w:pPr>
        <w:spacing w:line="360" w:lineRule="auto"/>
        <w:ind w:firstLine="720"/>
        <w:jc w:val="both"/>
        <w:rPr>
          <w:sz w:val="22"/>
          <w:szCs w:val="22"/>
        </w:rPr>
      </w:pPr>
      <w:r w:rsidRPr="00046BD7">
        <w:rPr>
          <w:sz w:val="22"/>
          <w:szCs w:val="22"/>
        </w:rPr>
        <w:t xml:space="preserve">                  </w:t>
      </w:r>
      <w:proofErr w:type="spellStart"/>
      <w:r w:rsidRPr="00046BD7">
        <w:rPr>
          <w:sz w:val="22"/>
          <w:szCs w:val="22"/>
        </w:rPr>
        <w:t>Καραμανίδου</w:t>
      </w:r>
      <w:proofErr w:type="spellEnd"/>
      <w:r w:rsidRPr="00046BD7">
        <w:rPr>
          <w:sz w:val="22"/>
          <w:szCs w:val="22"/>
        </w:rPr>
        <w:t xml:space="preserve"> </w:t>
      </w:r>
      <w:proofErr w:type="spellStart"/>
      <w:r w:rsidRPr="00046BD7">
        <w:rPr>
          <w:sz w:val="22"/>
          <w:szCs w:val="22"/>
        </w:rPr>
        <w:t>Φωφώ</w:t>
      </w:r>
      <w:proofErr w:type="spellEnd"/>
      <w:r w:rsidRPr="00046BD7">
        <w:rPr>
          <w:sz w:val="22"/>
          <w:szCs w:val="22"/>
        </w:rPr>
        <w:t xml:space="preserve">, Υπεύθυνη Συμβουλευτικού Σταθμού Νέων, Δ.Δ.Ε. Σερρών </w:t>
      </w:r>
    </w:p>
    <w:p w:rsidR="00046BD7" w:rsidRPr="00046BD7" w:rsidRDefault="00046BD7" w:rsidP="00046BD7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l-GR"/>
        </w:rPr>
      </w:pPr>
    </w:p>
    <w:p w:rsidR="00046BD7" w:rsidRPr="00046BD7" w:rsidRDefault="00046BD7" w:rsidP="00046BD7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l-GR"/>
        </w:rPr>
      </w:pPr>
    </w:p>
    <w:p w:rsidR="00046BD7" w:rsidRPr="00046BD7" w:rsidRDefault="00046BD7" w:rsidP="00046BD7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l-GR"/>
        </w:rPr>
      </w:pPr>
    </w:p>
    <w:p w:rsidR="00046BD7" w:rsidRPr="00046BD7" w:rsidRDefault="00046BD7" w:rsidP="00046BD7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l-GR"/>
        </w:rPr>
      </w:pPr>
    </w:p>
    <w:p w:rsidR="00046BD7" w:rsidRPr="00046BD7" w:rsidRDefault="00046BD7" w:rsidP="00046BD7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l-GR"/>
        </w:rPr>
      </w:pPr>
    </w:p>
    <w:p w:rsidR="00046BD7" w:rsidRPr="00046BD7" w:rsidRDefault="00046BD7" w:rsidP="00046BD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46B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6BD7">
        <w:rPr>
          <w:rFonts w:ascii="Times New Roman" w:hAnsi="Times New Roman" w:cs="Times New Roman"/>
          <w:sz w:val="22"/>
          <w:szCs w:val="22"/>
        </w:rPr>
        <w:t xml:space="preserve">Ο ΔΙΕΥΘΥΝΤΗΣ </w:t>
      </w:r>
    </w:p>
    <w:p w:rsidR="00046BD7" w:rsidRPr="00046BD7" w:rsidRDefault="00046BD7" w:rsidP="00046BD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46BD7" w:rsidRPr="00046BD7" w:rsidRDefault="00046BD7" w:rsidP="00046BD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46BD7">
        <w:rPr>
          <w:rFonts w:ascii="Times New Roman" w:hAnsi="Times New Roman" w:cs="Times New Roman"/>
          <w:sz w:val="22"/>
          <w:szCs w:val="22"/>
        </w:rPr>
        <w:t xml:space="preserve">Δ/ΝΣΗΣ Δ/ΘΜΙΑΣ ΕΚΠ/ΣΗΣ ΣΕΡΡΩΝ </w:t>
      </w:r>
    </w:p>
    <w:p w:rsidR="00046BD7" w:rsidRPr="00046BD7" w:rsidRDefault="00046BD7" w:rsidP="00046BD7">
      <w:pPr>
        <w:pStyle w:val="Default"/>
        <w:jc w:val="right"/>
        <w:rPr>
          <w:sz w:val="22"/>
          <w:szCs w:val="22"/>
        </w:rPr>
      </w:pPr>
    </w:p>
    <w:p w:rsidR="00046BD7" w:rsidRDefault="00046BD7" w:rsidP="00046BD7">
      <w:pPr>
        <w:pStyle w:val="Default"/>
        <w:rPr>
          <w:sz w:val="22"/>
          <w:szCs w:val="22"/>
        </w:rPr>
      </w:pPr>
      <w:r w:rsidRPr="00046BD7">
        <w:rPr>
          <w:sz w:val="22"/>
          <w:szCs w:val="22"/>
        </w:rPr>
        <w:t xml:space="preserve"> </w:t>
      </w:r>
    </w:p>
    <w:p w:rsidR="00046BD7" w:rsidRDefault="00046BD7" w:rsidP="00046BD7">
      <w:pPr>
        <w:pStyle w:val="Default"/>
        <w:rPr>
          <w:sz w:val="22"/>
          <w:szCs w:val="22"/>
        </w:rPr>
      </w:pPr>
    </w:p>
    <w:p w:rsidR="00046BD7" w:rsidRDefault="00046BD7" w:rsidP="00046BD7">
      <w:pPr>
        <w:pStyle w:val="Default"/>
        <w:rPr>
          <w:sz w:val="22"/>
          <w:szCs w:val="22"/>
        </w:rPr>
      </w:pPr>
    </w:p>
    <w:p w:rsidR="00046BD7" w:rsidRPr="00046BD7" w:rsidRDefault="00046BD7" w:rsidP="00046BD7">
      <w:pPr>
        <w:pStyle w:val="Default"/>
        <w:rPr>
          <w:sz w:val="22"/>
          <w:szCs w:val="22"/>
        </w:rPr>
      </w:pPr>
    </w:p>
    <w:p w:rsidR="0030514A" w:rsidRPr="00046BD7" w:rsidRDefault="00046BD7" w:rsidP="00046BD7">
      <w:pPr>
        <w:spacing w:line="360" w:lineRule="auto"/>
        <w:ind w:firstLine="720"/>
        <w:jc w:val="right"/>
        <w:rPr>
          <w:sz w:val="22"/>
          <w:szCs w:val="22"/>
        </w:rPr>
      </w:pPr>
      <w:r w:rsidRPr="00046BD7">
        <w:rPr>
          <w:sz w:val="22"/>
          <w:szCs w:val="22"/>
        </w:rPr>
        <w:t>ΚΩΝΣΤΑΝΤΙΝΟΣ  Σ. ΤΕΝΕΚΕΤΖΗΣ</w:t>
      </w:r>
    </w:p>
    <w:p w:rsidR="00046BD7" w:rsidRPr="00046BD7" w:rsidRDefault="00046BD7">
      <w:pPr>
        <w:spacing w:line="360" w:lineRule="auto"/>
        <w:ind w:firstLine="720"/>
        <w:jc w:val="right"/>
        <w:rPr>
          <w:sz w:val="22"/>
          <w:szCs w:val="22"/>
        </w:rPr>
      </w:pPr>
    </w:p>
    <w:sectPr w:rsidR="00046BD7" w:rsidRPr="00046BD7" w:rsidSect="00626CB5">
      <w:pgSz w:w="11906" w:h="16838"/>
      <w:pgMar w:top="851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14A"/>
    <w:rsid w:val="000220A4"/>
    <w:rsid w:val="00046BD7"/>
    <w:rsid w:val="00125DB3"/>
    <w:rsid w:val="0030514A"/>
    <w:rsid w:val="0051174D"/>
    <w:rsid w:val="00744238"/>
    <w:rsid w:val="007E2D59"/>
    <w:rsid w:val="00B0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30514A"/>
    <w:pPr>
      <w:keepNext/>
      <w:jc w:val="both"/>
      <w:outlineLvl w:val="0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30514A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30514A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514A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30514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30514A"/>
    <w:rPr>
      <w:rFonts w:ascii="Arial" w:eastAsia="Times New Roman" w:hAnsi="Arial" w:cs="Times New Roman"/>
      <w:b/>
      <w:bCs/>
      <w:sz w:val="28"/>
      <w:szCs w:val="20"/>
      <w:u w:val="single"/>
      <w:lang w:eastAsia="el-GR"/>
    </w:rPr>
  </w:style>
  <w:style w:type="character" w:styleId="-">
    <w:name w:val="Hyperlink"/>
    <w:rsid w:val="0030514A"/>
    <w:rPr>
      <w:color w:val="0000FF"/>
      <w:u w:val="single"/>
    </w:rPr>
  </w:style>
  <w:style w:type="paragraph" w:styleId="Web">
    <w:name w:val="Normal (Web)"/>
    <w:basedOn w:val="a"/>
    <w:rsid w:val="003051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n.ser.sch.gr" TargetMode="Externa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175%20=%20'mail'%20+%20'@';%20addy8175%20=%20addy8175%20+%20'kday'%20+%20'.'%20+%20'ser'%20+%20'.'%20+%20'gr';%20document.write(%20'%3ca%20'%20+%20path%20+%20'\''%20+%20prefix%20+%20':'%20+%20addy8175%20+%20'\'%3e'%20);%20document.write(%20addy8175%20);%20document.write(%20'%3c\/a%3e'%20);%20//--%3e\n%20%3c/script%3e%20%3cscript%20language='JavaScript'%20type='text/javascript'%3e%20%3c!--%20document.write(%20'%3cspan%20style=\'display:%20none;\'%3e'%20);%20//--%3e%20%3c/script%3e%CE%91%CF%85%CF%84%CE%AE%20%CE%B7%20%CE%B4%CE%B9%CE%B5%CF%8D%CE%B8%CF%85%CE%BD%CF%83%CE%B7%20%CE%B7%CE%BB%CE%B5%CE%BA%CF%84%CF%81%CE%BF%CE%BD%CE%B9%CE%BA%CE%BF%CF%8D%20%CF%84%CE%B1%CF%87%CF%85%CE%B4%CF%81%CE%BF%CE%BC%CE%B5%CE%AF%CE%BF%CF%85%20%CF%80%CF%81%CE%BF%CF%83%CF%84%CE%B1%CF%84%CE%B5%CF%8D%CE%B5%CF%84%CE%B1%CE%B9%20%CE%B1%CF%80%CF%8C%20%CE%BA%CE%B1%CE%BA%CF%8C%CE%B2%CE%BF%CF%85%CE%BB%CE%B7%20%CF%87%CF%81%CE%AE%CF%83%CE%B7.%20%CE%A7%CF%81%CE%B5%CE%B9%CE%AC%CE%B6%CE%B5%CF%84%CE%B1%CE%B9%20%CE%BD%CE%B1%20%CE%B5%CE%BD%CE%B5%CF%81%CE%B3%CE%BF%CF%80%CE%BF%CE%B9%CE%AE%CF%83%CE%B5%CF%84%CE%B5%20%CF%84%CE%B7%CE%BD%20Javascript%20%CE%B3%CE%B9%CE%B1%20%CE%BD%CE%B1%20%CF%84%CE%B7%20%CE%B4%CE%B5%CE%AF%CF%84%CE%B5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2017-10-12T07:50:00Z</dcterms:created>
  <dcterms:modified xsi:type="dcterms:W3CDTF">2017-10-12T10:13:00Z</dcterms:modified>
</cp:coreProperties>
</file>